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A5" w:rsidRDefault="00CB40A5" w:rsidP="008F2356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F2356" w:rsidRDefault="008F2356" w:rsidP="008F2356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Aadhaar</w:t>
      </w:r>
      <w:proofErr w:type="spellEnd"/>
      <w:r>
        <w:rPr>
          <w:b/>
          <w:bCs/>
          <w:sz w:val="32"/>
          <w:szCs w:val="32"/>
        </w:rPr>
        <w:t xml:space="preserve"> based Biometric Attendance System</w:t>
      </w:r>
    </w:p>
    <w:tbl>
      <w:tblPr>
        <w:tblW w:w="93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8F2356" w:rsidTr="00CB40A5">
        <w:trPr>
          <w:trHeight w:val="120"/>
        </w:trPr>
        <w:tc>
          <w:tcPr>
            <w:tcW w:w="9337" w:type="dxa"/>
          </w:tcPr>
          <w:p w:rsidR="00CB40A5" w:rsidRDefault="00CB40A5" w:rsidP="000057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F2356" w:rsidRDefault="008F2356" w:rsidP="000057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Employee </w:t>
            </w:r>
            <w:r w:rsidR="000057FD">
              <w:rPr>
                <w:b/>
                <w:bCs/>
                <w:sz w:val="28"/>
                <w:szCs w:val="28"/>
              </w:rPr>
              <w:t xml:space="preserve">Registration </w:t>
            </w:r>
            <w:r>
              <w:rPr>
                <w:b/>
                <w:bCs/>
                <w:sz w:val="28"/>
                <w:szCs w:val="28"/>
              </w:rPr>
              <w:t xml:space="preserve">Form </w:t>
            </w:r>
          </w:p>
        </w:tc>
      </w:tr>
    </w:tbl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3078"/>
        <w:gridCol w:w="6408"/>
      </w:tblGrid>
      <w:tr w:rsidR="008F2356" w:rsidTr="00CD274C">
        <w:trPr>
          <w:trHeight w:val="546"/>
        </w:trPr>
        <w:tc>
          <w:tcPr>
            <w:tcW w:w="3078" w:type="dxa"/>
          </w:tcPr>
          <w:p w:rsidR="008F2356" w:rsidRPr="008F2356" w:rsidRDefault="008F2356" w:rsidP="00CB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0"/>
            </w:tblGrid>
            <w:tr w:rsidR="008F2356" w:rsidRPr="008F2356" w:rsidTr="00CD274C">
              <w:trPr>
                <w:trHeight w:val="120"/>
              </w:trPr>
              <w:tc>
                <w:tcPr>
                  <w:tcW w:w="2090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Employee Name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46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9"/>
            </w:tblGrid>
            <w:tr w:rsidR="008F2356" w:rsidRPr="008F2356" w:rsidTr="00CD274C">
              <w:trPr>
                <w:trHeight w:val="120"/>
              </w:trPr>
              <w:tc>
                <w:tcPr>
                  <w:tcW w:w="2509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DOB (</w:t>
                  </w:r>
                  <w:proofErr w:type="spellStart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dd</w:t>
                  </w:r>
                  <w:proofErr w:type="spellEnd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-mm-</w:t>
                  </w:r>
                  <w:proofErr w:type="spellStart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yyyy</w:t>
                  </w:r>
                  <w:proofErr w:type="spellEnd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)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46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7"/>
            </w:tblGrid>
            <w:tr w:rsidR="008F2356" w:rsidRPr="008F2356" w:rsidTr="00CD274C">
              <w:trPr>
                <w:trHeight w:val="120"/>
              </w:trPr>
              <w:tc>
                <w:tcPr>
                  <w:tcW w:w="1927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Gender: (M/ F)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5"/>
            </w:tblGrid>
            <w:tr w:rsidR="008F2356" w:rsidRPr="008F2356" w:rsidTr="00CD274C">
              <w:trPr>
                <w:trHeight w:val="261"/>
              </w:trPr>
              <w:tc>
                <w:tcPr>
                  <w:tcW w:w="2425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proofErr w:type="spellStart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Aadhaar</w:t>
                  </w:r>
                  <w:proofErr w:type="spellEnd"/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 xml:space="preserve"> Number</w:t>
                  </w:r>
                </w:p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(Pl. enclose a copy)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8"/>
            </w:tblGrid>
            <w:tr w:rsidR="008F2356" w:rsidRPr="008F2356" w:rsidTr="00CD274C">
              <w:trPr>
                <w:trHeight w:val="120"/>
              </w:trPr>
              <w:tc>
                <w:tcPr>
                  <w:tcW w:w="1508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Mobile No.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7"/>
            </w:tblGrid>
            <w:tr w:rsidR="008F2356" w:rsidRPr="008F2356" w:rsidTr="00CD274C">
              <w:trPr>
                <w:trHeight w:val="120"/>
              </w:trPr>
              <w:tc>
                <w:tcPr>
                  <w:tcW w:w="1997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E-Mail Address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404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2356" w:rsidRPr="008F2356" w:rsidTr="00CD274C">
              <w:trPr>
                <w:trHeight w:val="261"/>
              </w:trPr>
              <w:tc>
                <w:tcPr>
                  <w:tcW w:w="222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</w:p>
              </w:tc>
            </w:tr>
          </w:tbl>
          <w:p w:rsidR="008F2356" w:rsidRPr="00CB40A5" w:rsidRDefault="00CB40A5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0A5">
              <w:rPr>
                <w:rFonts w:ascii="Times New Roman" w:hAnsi="Times New Roman" w:cs="Times New Roman"/>
                <w:sz w:val="28"/>
                <w:szCs w:val="28"/>
              </w:rPr>
              <w:t>Employee Type*</w:t>
            </w:r>
          </w:p>
        </w:tc>
        <w:tc>
          <w:tcPr>
            <w:tcW w:w="6408" w:type="dxa"/>
          </w:tcPr>
          <w:p w:rsidR="00FB1A4F" w:rsidRDefault="00FB1A4F" w:rsidP="008F2356">
            <w:pPr>
              <w:jc w:val="center"/>
            </w:pPr>
          </w:p>
          <w:p w:rsidR="008F2356" w:rsidRDefault="00CD274C" w:rsidP="003050D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</w:t>
            </w:r>
            <w:r w:rsidR="003050D5">
              <w:rPr>
                <w:rFonts w:ascii="Times New Roman" w:hAnsi="Times New Roman" w:cs="Times New Roman"/>
                <w:sz w:val="28"/>
                <w:szCs w:val="28"/>
              </w:rPr>
              <w:t>/Contractual/Consultant/Student/Outsourced</w:t>
            </w:r>
            <w:r w:rsidR="0010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D5">
              <w:rPr>
                <w:rFonts w:ascii="Times New Roman" w:hAnsi="Times New Roman" w:cs="Times New Roman"/>
                <w:sz w:val="28"/>
                <w:szCs w:val="28"/>
              </w:rPr>
              <w:t>/Daily wages</w:t>
            </w:r>
          </w:p>
        </w:tc>
      </w:tr>
      <w:tr w:rsidR="008F2356" w:rsidTr="00CD274C">
        <w:trPr>
          <w:trHeight w:val="546"/>
        </w:trPr>
        <w:tc>
          <w:tcPr>
            <w:tcW w:w="3078" w:type="dxa"/>
          </w:tcPr>
          <w:p w:rsidR="008F2356" w:rsidRPr="008F2356" w:rsidRDefault="008F2356" w:rsidP="00CB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</w:tblGrid>
            <w:tr w:rsidR="008F2356" w:rsidRPr="008F2356" w:rsidTr="00CD274C">
              <w:trPr>
                <w:trHeight w:val="120"/>
              </w:trPr>
              <w:tc>
                <w:tcPr>
                  <w:tcW w:w="2790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CB40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Department/Division</w:t>
                  </w:r>
                </w:p>
              </w:tc>
            </w:tr>
          </w:tbl>
          <w:p w:rsidR="008F2356" w:rsidRPr="00CB40A5" w:rsidRDefault="008F2356" w:rsidP="00CB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  <w:tr w:rsidR="008F2356" w:rsidTr="00CD274C">
        <w:trPr>
          <w:trHeight w:val="546"/>
        </w:trPr>
        <w:tc>
          <w:tcPr>
            <w:tcW w:w="3078" w:type="dxa"/>
          </w:tcPr>
          <w:p w:rsidR="008F2356" w:rsidRPr="008F2356" w:rsidRDefault="008F2356" w:rsidP="00CB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0"/>
            </w:tblGrid>
            <w:tr w:rsidR="008F2356" w:rsidRPr="008F2356" w:rsidTr="00CD274C">
              <w:trPr>
                <w:trHeight w:val="120"/>
              </w:trPr>
              <w:tc>
                <w:tcPr>
                  <w:tcW w:w="1570" w:type="dxa"/>
                </w:tcPr>
                <w:p w:rsidR="008F2356" w:rsidRPr="008F2356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</w:pPr>
                  <w:r w:rsidRPr="008F2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hi-IN"/>
                    </w:rPr>
                    <w:t>Designation</w:t>
                  </w:r>
                </w:p>
              </w:tc>
            </w:tr>
          </w:tbl>
          <w:p w:rsidR="008F2356" w:rsidRPr="00CB40A5" w:rsidRDefault="008F2356" w:rsidP="00CB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6408" w:type="dxa"/>
          </w:tcPr>
          <w:p w:rsidR="008F2356" w:rsidRDefault="008F2356" w:rsidP="008F2356">
            <w:pPr>
              <w:jc w:val="center"/>
            </w:pPr>
          </w:p>
        </w:tc>
      </w:tr>
    </w:tbl>
    <w:p w:rsidR="008F2356" w:rsidRPr="00CB40A5" w:rsidRDefault="000057FD" w:rsidP="00CB40A5">
      <w:pPr>
        <w:rPr>
          <w:rFonts w:ascii="Times New Roman" w:hAnsi="Times New Roman" w:cs="Times New Roman"/>
          <w:sz w:val="24"/>
          <w:szCs w:val="24"/>
        </w:rPr>
      </w:pPr>
      <w:r w:rsidRPr="00CB40A5">
        <w:rPr>
          <w:rFonts w:ascii="Times New Roman" w:hAnsi="Times New Roman" w:cs="Times New Roman"/>
          <w:sz w:val="24"/>
          <w:szCs w:val="24"/>
        </w:rPr>
        <w:t>*This form is for monitoring of attendance of all these categories of employees. It has nothing to do with terms and conditions of their services</w:t>
      </w:r>
    </w:p>
    <w:p w:rsidR="000057FD" w:rsidRPr="00CB40A5" w:rsidRDefault="000057FD" w:rsidP="008F2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7FD" w:rsidRPr="000057FD" w:rsidRDefault="000057FD" w:rsidP="0000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CB40A5" w:rsidRPr="000057FD" w:rsidRDefault="000057FD" w:rsidP="00CB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8F235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Employee</w:t>
      </w:r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r w:rsidRPr="000057FD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Signature </w:t>
      </w:r>
      <w:r w:rsid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                     </w:t>
      </w:r>
      <w:proofErr w:type="spellStart"/>
      <w:r w:rsidR="00CB40A5" w:rsidRPr="000057FD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Signature</w:t>
      </w:r>
      <w:proofErr w:type="spellEnd"/>
      <w:r w:rsidR="00CB40A5" w:rsidRPr="000057FD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CD274C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of HOD</w:t>
      </w:r>
      <w:r w:rsid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</w:t>
      </w:r>
    </w:p>
    <w:p w:rsidR="00CB40A5" w:rsidRPr="00CB40A5" w:rsidRDefault="00CB40A5" w:rsidP="00CB40A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Date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                                                 </w:t>
      </w:r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proofErr w:type="spellStart"/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Date</w:t>
      </w:r>
      <w:proofErr w:type="spellEnd"/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</w:p>
    <w:p w:rsidR="000057FD" w:rsidRPr="00CB40A5" w:rsidRDefault="00CB40A5" w:rsidP="005F3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r w:rsidRPr="00CB40A5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Instructions:</w:t>
      </w:r>
    </w:p>
    <w:p w:rsidR="000057FD" w:rsidRPr="00CB40A5" w:rsidRDefault="000057FD" w:rsidP="00CB40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Passport-size </w:t>
      </w:r>
      <w:r w:rsidR="003050D5"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>Color</w:t>
      </w:r>
      <w:r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Photograph must be attached</w:t>
      </w:r>
    </w:p>
    <w:p w:rsidR="000057FD" w:rsidRPr="00CB40A5" w:rsidRDefault="000057FD" w:rsidP="00CB40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proofErr w:type="spellStart"/>
      <w:r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>Aadhaar</w:t>
      </w:r>
      <w:proofErr w:type="spellEnd"/>
      <w:r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Number is mandatory for on-boarding in the system. Copy is also to be attached</w:t>
      </w:r>
    </w:p>
    <w:p w:rsidR="000057FD" w:rsidRPr="00CB40A5" w:rsidRDefault="000057FD" w:rsidP="00CB40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CB40A5">
        <w:rPr>
          <w:rFonts w:ascii="Times New Roman" w:hAnsi="Times New Roman" w:cs="Times New Roman"/>
          <w:color w:val="000000"/>
          <w:sz w:val="24"/>
          <w:szCs w:val="24"/>
          <w:lang w:bidi="hi-IN"/>
        </w:rPr>
        <w:t>Please provide a valid e-mail and mobile number for system alerts.</w:t>
      </w:r>
    </w:p>
    <w:p w:rsidR="005F32FD" w:rsidRDefault="005F32FD" w:rsidP="005F32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5F32FD" w:rsidRDefault="005F32FD" w:rsidP="005F32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5F32FD" w:rsidRDefault="005F32FD" w:rsidP="005F32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D274C" w:rsidRDefault="00CD274C" w:rsidP="005F32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5F32FD" w:rsidRPr="005F32FD" w:rsidRDefault="00CD274C" w:rsidP="005F32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Signature I/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  </w:t>
      </w:r>
      <w:r w:rsidR="005F32FD" w:rsidRPr="005F32FD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IT</w:t>
      </w:r>
      <w:proofErr w:type="gramEnd"/>
    </w:p>
    <w:p w:rsidR="000057FD" w:rsidRPr="00CB40A5" w:rsidRDefault="000057FD" w:rsidP="00CB4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57FD" w:rsidRPr="00CB40A5" w:rsidSect="0033425D">
      <w:headerReference w:type="default" r:id="rId7"/>
      <w:pgSz w:w="11906" w:h="16838" w:code="9"/>
      <w:pgMar w:top="1440" w:right="1170" w:bottom="21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9D" w:rsidRDefault="0013429D" w:rsidP="00121A93">
      <w:pPr>
        <w:spacing w:after="0" w:line="240" w:lineRule="auto"/>
      </w:pPr>
      <w:r>
        <w:separator/>
      </w:r>
    </w:p>
  </w:endnote>
  <w:endnote w:type="continuationSeparator" w:id="0">
    <w:p w:rsidR="0013429D" w:rsidRDefault="0013429D" w:rsidP="001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9D" w:rsidRDefault="0013429D" w:rsidP="00121A93">
      <w:pPr>
        <w:spacing w:after="0" w:line="240" w:lineRule="auto"/>
      </w:pPr>
      <w:r>
        <w:separator/>
      </w:r>
    </w:p>
  </w:footnote>
  <w:footnote w:type="continuationSeparator" w:id="0">
    <w:p w:rsidR="0013429D" w:rsidRDefault="0013429D" w:rsidP="0012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44"/>
        <w:szCs w:val="44"/>
        <w:lang w:val="en-IN" w:eastAsia="en-IN" w:bidi="hi-IN"/>
      </w:rPr>
    </w:pPr>
    <w:r w:rsidRPr="00121A93">
      <w:rPr>
        <w:rFonts w:ascii="Kokila" w:eastAsiaTheme="minorEastAsia" w:hAnsi="Kokila" w:cs="Kokila"/>
        <w:b/>
        <w:noProof/>
        <w:sz w:val="44"/>
        <w:szCs w:val="44"/>
        <w:lang w:val="en-IN" w:eastAsia="en-IN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-972820</wp:posOffset>
          </wp:positionV>
          <wp:extent cx="746125" cy="77597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अखिल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भारतीय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आयुर्वेद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संस्थान</w:t>
    </w:r>
  </w:p>
  <w:p w:rsidR="00121A93" w:rsidRPr="00121A93" w:rsidRDefault="00121A93" w:rsidP="00121A93">
    <w:pPr>
      <w:spacing w:after="0" w:line="240" w:lineRule="auto"/>
      <w:jc w:val="center"/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</w:pPr>
    <w:r w:rsidRPr="00121A93"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  <w:t>ALL INDIA INSTITUTE OF AYURVEDA (AIIA)</w:t>
    </w:r>
  </w:p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24"/>
        <w:szCs w:val="24"/>
        <w:lang w:val="en-IN" w:eastAsia="en-IN" w:bidi="hi-IN"/>
      </w:rPr>
    </w:pP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(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आयुष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मंत्रालय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,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भारत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सरकार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के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अंतर्गत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स्वायत्त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संस्थान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)</w:t>
    </w:r>
  </w:p>
  <w:p w:rsidR="00121A93" w:rsidRDefault="00121A93" w:rsidP="000057FD">
    <w:pPr>
      <w:tabs>
        <w:tab w:val="right" w:pos="9360"/>
      </w:tabs>
      <w:spacing w:after="0" w:line="240" w:lineRule="auto"/>
      <w:jc w:val="center"/>
    </w:pPr>
    <w:r w:rsidRPr="00121A93">
      <w:rPr>
        <w:rFonts w:ascii="Arial Narrow" w:eastAsiaTheme="minorEastAsia" w:hAnsi="Arial Narrow" w:cs="Mangal"/>
        <w:sz w:val="18"/>
        <w:szCs w:val="20"/>
        <w:lang w:val="en-IN" w:eastAsia="en-IN" w:bidi="hi-IN"/>
      </w:rPr>
      <w:t>(An Autonomous Organization under the Ministry of AYUSH, Govt. of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9D1"/>
    <w:multiLevelType w:val="hybridMultilevel"/>
    <w:tmpl w:val="9740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D7"/>
    <w:rsid w:val="000057FD"/>
    <w:rsid w:val="00034007"/>
    <w:rsid w:val="0008145B"/>
    <w:rsid w:val="00101590"/>
    <w:rsid w:val="001103FF"/>
    <w:rsid w:val="00121A93"/>
    <w:rsid w:val="0013429D"/>
    <w:rsid w:val="00290553"/>
    <w:rsid w:val="002E750B"/>
    <w:rsid w:val="003050D5"/>
    <w:rsid w:val="0033425D"/>
    <w:rsid w:val="003C6F15"/>
    <w:rsid w:val="004927F2"/>
    <w:rsid w:val="004D66F2"/>
    <w:rsid w:val="005F32FD"/>
    <w:rsid w:val="00640C89"/>
    <w:rsid w:val="007E7417"/>
    <w:rsid w:val="0082056E"/>
    <w:rsid w:val="00856228"/>
    <w:rsid w:val="008A238A"/>
    <w:rsid w:val="008F2356"/>
    <w:rsid w:val="009D1775"/>
    <w:rsid w:val="009F15BC"/>
    <w:rsid w:val="00A037D7"/>
    <w:rsid w:val="00A665B7"/>
    <w:rsid w:val="00A76180"/>
    <w:rsid w:val="00B240F2"/>
    <w:rsid w:val="00B72ED1"/>
    <w:rsid w:val="00B8420F"/>
    <w:rsid w:val="00BB657E"/>
    <w:rsid w:val="00C5057A"/>
    <w:rsid w:val="00CA65DD"/>
    <w:rsid w:val="00CB40A5"/>
    <w:rsid w:val="00CD274C"/>
    <w:rsid w:val="00DA7254"/>
    <w:rsid w:val="00EA7AE5"/>
    <w:rsid w:val="00FB1A4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28398-225C-4C6C-8953-CC177B1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93"/>
  </w:style>
  <w:style w:type="paragraph" w:styleId="Footer">
    <w:name w:val="footer"/>
    <w:basedOn w:val="Normal"/>
    <w:link w:val="FooterChar"/>
    <w:uiPriority w:val="99"/>
    <w:semiHidden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93"/>
  </w:style>
  <w:style w:type="paragraph" w:styleId="BalloonText">
    <w:name w:val="Balloon Text"/>
    <w:basedOn w:val="Normal"/>
    <w:link w:val="BalloonTextChar"/>
    <w:uiPriority w:val="99"/>
    <w:semiHidden/>
    <w:unhideWhenUsed/>
    <w:rsid w:val="001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35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F2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Ajay-Vijay</dc:creator>
  <cp:lastModifiedBy>AIIA</cp:lastModifiedBy>
  <cp:revision>21</cp:revision>
  <cp:lastPrinted>2017-06-28T10:27:00Z</cp:lastPrinted>
  <dcterms:created xsi:type="dcterms:W3CDTF">2016-10-23T16:46:00Z</dcterms:created>
  <dcterms:modified xsi:type="dcterms:W3CDTF">2017-06-28T10:27:00Z</dcterms:modified>
</cp:coreProperties>
</file>